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D0E66" w14:textId="78B689C2" w:rsidR="008B6EF0" w:rsidRPr="008B6EF0" w:rsidRDefault="00893552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 wp14:anchorId="22EBDFAC" wp14:editId="114ED9F1">
            <wp:simplePos x="0" y="0"/>
            <wp:positionH relativeFrom="column">
              <wp:posOffset>4714875</wp:posOffset>
            </wp:positionH>
            <wp:positionV relativeFrom="paragraph">
              <wp:posOffset>-373380</wp:posOffset>
            </wp:positionV>
            <wp:extent cx="1638300" cy="6738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73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C5E">
        <w:rPr>
          <w:rFonts w:ascii="Arial" w:hAnsi="Arial" w:cs="Arial"/>
          <w:b/>
          <w:bCs/>
          <w:sz w:val="40"/>
          <w:szCs w:val="40"/>
        </w:rPr>
        <w:t xml:space="preserve">Human Resources </w:t>
      </w:r>
      <w:r w:rsidR="009342AB">
        <w:rPr>
          <w:rFonts w:ascii="Arial" w:hAnsi="Arial" w:cs="Arial"/>
          <w:b/>
          <w:bCs/>
          <w:sz w:val="40"/>
          <w:szCs w:val="40"/>
        </w:rPr>
        <w:t>Director</w:t>
      </w:r>
    </w:p>
    <w:p w14:paraId="2DDE4BB4" w14:textId="77777777" w:rsidR="00363D39" w:rsidRDefault="00363D39" w:rsidP="00363D39">
      <w:pPr>
        <w:shd w:val="clear" w:color="auto" w:fill="FFFFFF"/>
        <w:tabs>
          <w:tab w:val="left" w:pos="17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0AFA67" w14:textId="77777777" w:rsidR="00363D39" w:rsidRPr="00893552" w:rsidRDefault="00363D39" w:rsidP="00893552">
      <w:pPr>
        <w:shd w:val="clear" w:color="auto" w:fill="FF0000"/>
        <w:tabs>
          <w:tab w:val="left" w:pos="17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893552">
        <w:rPr>
          <w:rFonts w:ascii="Arial" w:hAnsi="Arial" w:cs="Arial"/>
          <w:b/>
          <w:bCs/>
          <w:color w:val="FFFFFF" w:themeColor="background1"/>
          <w:sz w:val="20"/>
          <w:szCs w:val="20"/>
        </w:rPr>
        <w:t>POSITION SPECIFICS</w:t>
      </w:r>
    </w:p>
    <w:p w14:paraId="74351C3A" w14:textId="77777777" w:rsidR="00363D39" w:rsidRPr="004D6900" w:rsidRDefault="00363D39" w:rsidP="008B6EF0">
      <w:pPr>
        <w:tabs>
          <w:tab w:val="left" w:pos="171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488E2F8" w14:textId="761513FC" w:rsidR="00AE5E30" w:rsidRPr="004D6900" w:rsidRDefault="00AE5E30" w:rsidP="00363D39">
      <w:pPr>
        <w:tabs>
          <w:tab w:val="left" w:pos="17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b/>
          <w:bCs/>
          <w:sz w:val="20"/>
          <w:szCs w:val="20"/>
        </w:rPr>
        <w:t>Reports To:</w:t>
      </w:r>
      <w:r w:rsidRPr="004D6900">
        <w:rPr>
          <w:rFonts w:ascii="Arial" w:hAnsi="Arial" w:cs="Arial"/>
          <w:sz w:val="20"/>
          <w:szCs w:val="20"/>
        </w:rPr>
        <w:t xml:space="preserve"> </w:t>
      </w:r>
      <w:r w:rsidR="00467C5E" w:rsidRPr="004D6900">
        <w:rPr>
          <w:rFonts w:ascii="Arial" w:hAnsi="Arial" w:cs="Arial"/>
          <w:sz w:val="20"/>
          <w:szCs w:val="20"/>
        </w:rPr>
        <w:tab/>
      </w:r>
      <w:r w:rsidR="00893552">
        <w:rPr>
          <w:rFonts w:ascii="Arial" w:hAnsi="Arial" w:cs="Arial"/>
          <w:sz w:val="20"/>
          <w:szCs w:val="20"/>
        </w:rPr>
        <w:t>President</w:t>
      </w:r>
      <w:r w:rsidR="008B6EF0" w:rsidRPr="004D6900">
        <w:rPr>
          <w:rFonts w:ascii="Arial" w:hAnsi="Arial" w:cs="Arial"/>
          <w:sz w:val="20"/>
          <w:szCs w:val="20"/>
        </w:rPr>
        <w:tab/>
      </w:r>
      <w:r w:rsidRPr="004D6900">
        <w:rPr>
          <w:rFonts w:ascii="Arial" w:hAnsi="Arial" w:cs="Arial"/>
          <w:sz w:val="20"/>
          <w:szCs w:val="20"/>
        </w:rPr>
        <w:tab/>
      </w:r>
    </w:p>
    <w:p w14:paraId="02780E5A" w14:textId="77777777" w:rsidR="008B6EF0" w:rsidRPr="004D6900" w:rsidRDefault="00AE5E30" w:rsidP="00363D39">
      <w:pPr>
        <w:tabs>
          <w:tab w:val="left" w:pos="17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4D6900">
        <w:rPr>
          <w:rFonts w:ascii="Arial" w:hAnsi="Arial" w:cs="Arial"/>
          <w:b/>
          <w:bCs/>
          <w:sz w:val="20"/>
          <w:szCs w:val="20"/>
        </w:rPr>
        <w:t>FLSA Status:</w:t>
      </w:r>
      <w:r w:rsidR="008B6EF0" w:rsidRPr="004D6900">
        <w:rPr>
          <w:rFonts w:ascii="Arial" w:hAnsi="Arial" w:cs="Arial"/>
          <w:b/>
          <w:bCs/>
          <w:sz w:val="20"/>
          <w:szCs w:val="20"/>
        </w:rPr>
        <w:tab/>
      </w:r>
      <w:r w:rsidR="00467C5E" w:rsidRPr="004D6900">
        <w:rPr>
          <w:rFonts w:ascii="Arial" w:hAnsi="Arial" w:cs="Arial"/>
          <w:bCs/>
          <w:sz w:val="20"/>
          <w:szCs w:val="20"/>
        </w:rPr>
        <w:t>Exempt</w:t>
      </w:r>
    </w:p>
    <w:p w14:paraId="52CB4665" w14:textId="77777777" w:rsidR="008B6EF0" w:rsidRPr="00893552" w:rsidRDefault="008B6EF0" w:rsidP="00893552">
      <w:pPr>
        <w:shd w:val="clear" w:color="auto" w:fill="FF0000"/>
        <w:tabs>
          <w:tab w:val="left" w:pos="183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893552">
        <w:rPr>
          <w:rFonts w:ascii="Arial" w:hAnsi="Arial" w:cs="Arial"/>
          <w:b/>
          <w:bCs/>
          <w:color w:val="FFFFFF" w:themeColor="background1"/>
          <w:sz w:val="20"/>
          <w:szCs w:val="20"/>
        </w:rPr>
        <w:t>ROLE</w:t>
      </w:r>
    </w:p>
    <w:p w14:paraId="5B587745" w14:textId="77777777" w:rsidR="008B6EF0" w:rsidRPr="004D6900" w:rsidRDefault="008B6EF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BE47618" w14:textId="77777777" w:rsidR="00AE5E30" w:rsidRPr="004D6900" w:rsidRDefault="00AE5E3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b/>
          <w:bCs/>
          <w:sz w:val="20"/>
          <w:szCs w:val="20"/>
        </w:rPr>
        <w:t>SUMMARY</w:t>
      </w:r>
      <w:r w:rsidRPr="004D6900">
        <w:rPr>
          <w:rFonts w:ascii="Arial" w:hAnsi="Arial" w:cs="Arial"/>
          <w:sz w:val="20"/>
          <w:szCs w:val="20"/>
        </w:rPr>
        <w:t xml:space="preserve"> </w:t>
      </w:r>
    </w:p>
    <w:p w14:paraId="3693635E" w14:textId="77777777" w:rsidR="00467C5E" w:rsidRPr="004D6900" w:rsidRDefault="00467C5E" w:rsidP="00467C5E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sz w:val="20"/>
          <w:szCs w:val="20"/>
        </w:rPr>
        <w:t>Develops</w:t>
      </w:r>
      <w:r w:rsidR="00905E3E">
        <w:rPr>
          <w:rFonts w:ascii="Arial" w:hAnsi="Arial" w:cs="Arial"/>
          <w:sz w:val="20"/>
          <w:szCs w:val="20"/>
        </w:rPr>
        <w:t xml:space="preserve">, executes and </w:t>
      </w:r>
      <w:r w:rsidR="00F37D2D">
        <w:rPr>
          <w:rFonts w:ascii="Arial" w:hAnsi="Arial" w:cs="Arial"/>
          <w:sz w:val="20"/>
          <w:szCs w:val="20"/>
        </w:rPr>
        <w:t>implements</w:t>
      </w:r>
      <w:r w:rsidR="00905E3E">
        <w:rPr>
          <w:rFonts w:ascii="Arial" w:hAnsi="Arial" w:cs="Arial"/>
          <w:sz w:val="20"/>
          <w:szCs w:val="20"/>
        </w:rPr>
        <w:t xml:space="preserve"> </w:t>
      </w:r>
      <w:r w:rsidRPr="004D6900">
        <w:rPr>
          <w:rFonts w:ascii="Arial" w:hAnsi="Arial" w:cs="Arial"/>
          <w:sz w:val="20"/>
          <w:szCs w:val="20"/>
        </w:rPr>
        <w:t>polic</w:t>
      </w:r>
      <w:r w:rsidR="00905E3E">
        <w:rPr>
          <w:rFonts w:ascii="Arial" w:hAnsi="Arial" w:cs="Arial"/>
          <w:sz w:val="20"/>
          <w:szCs w:val="20"/>
        </w:rPr>
        <w:t xml:space="preserve">ies </w:t>
      </w:r>
      <w:r w:rsidRPr="004D6900">
        <w:rPr>
          <w:rFonts w:ascii="Arial" w:hAnsi="Arial" w:cs="Arial"/>
          <w:sz w:val="20"/>
          <w:szCs w:val="20"/>
        </w:rPr>
        <w:t xml:space="preserve">and manages human resources activities, such as employment, compensation, </w:t>
      </w:r>
      <w:r w:rsidR="00905E3E">
        <w:rPr>
          <w:rFonts w:ascii="Arial" w:hAnsi="Arial" w:cs="Arial"/>
          <w:sz w:val="20"/>
          <w:szCs w:val="20"/>
        </w:rPr>
        <w:t xml:space="preserve">associate </w:t>
      </w:r>
      <w:r w:rsidRPr="004D6900">
        <w:rPr>
          <w:rFonts w:ascii="Arial" w:hAnsi="Arial" w:cs="Arial"/>
          <w:sz w:val="20"/>
          <w:szCs w:val="20"/>
        </w:rPr>
        <w:t xml:space="preserve">relations, benefits, training, and </w:t>
      </w:r>
      <w:r w:rsidR="00905E3E">
        <w:rPr>
          <w:rFonts w:ascii="Arial" w:hAnsi="Arial" w:cs="Arial"/>
          <w:sz w:val="20"/>
          <w:szCs w:val="20"/>
        </w:rPr>
        <w:t xml:space="preserve">associate </w:t>
      </w:r>
      <w:r w:rsidRPr="004D6900">
        <w:rPr>
          <w:rFonts w:ascii="Arial" w:hAnsi="Arial" w:cs="Arial"/>
          <w:sz w:val="20"/>
          <w:szCs w:val="20"/>
        </w:rPr>
        <w:t>services for the manufacturing facilit</w:t>
      </w:r>
      <w:r w:rsidR="00905E3E">
        <w:rPr>
          <w:rFonts w:ascii="Arial" w:hAnsi="Arial" w:cs="Arial"/>
          <w:sz w:val="20"/>
          <w:szCs w:val="20"/>
        </w:rPr>
        <w:t>ies</w:t>
      </w:r>
      <w:r w:rsidR="009342AB">
        <w:rPr>
          <w:rFonts w:ascii="Arial" w:hAnsi="Arial" w:cs="Arial"/>
          <w:sz w:val="20"/>
          <w:szCs w:val="20"/>
        </w:rPr>
        <w:t xml:space="preserve"> and manages programs and deliverables across the network.</w:t>
      </w:r>
      <w:r w:rsidRPr="004D6900">
        <w:rPr>
          <w:rFonts w:ascii="Arial" w:hAnsi="Arial" w:cs="Arial"/>
          <w:sz w:val="20"/>
          <w:szCs w:val="20"/>
        </w:rPr>
        <w:t xml:space="preserve"> Partners with managers in the implementation and development of effective personnel policies</w:t>
      </w:r>
      <w:r w:rsidR="009342AB">
        <w:rPr>
          <w:rFonts w:ascii="Arial" w:hAnsi="Arial" w:cs="Arial"/>
          <w:sz w:val="20"/>
          <w:szCs w:val="20"/>
        </w:rPr>
        <w:t xml:space="preserve">, </w:t>
      </w:r>
      <w:r w:rsidR="00F37D2D">
        <w:rPr>
          <w:rFonts w:ascii="Arial" w:hAnsi="Arial" w:cs="Arial"/>
          <w:sz w:val="20"/>
          <w:szCs w:val="20"/>
        </w:rPr>
        <w:t>develops</w:t>
      </w:r>
      <w:r w:rsidR="009342AB">
        <w:rPr>
          <w:rFonts w:ascii="Arial" w:hAnsi="Arial" w:cs="Arial"/>
          <w:sz w:val="20"/>
          <w:szCs w:val="20"/>
        </w:rPr>
        <w:t xml:space="preserve"> training programs, and other shared services</w:t>
      </w:r>
      <w:r w:rsidRPr="004D6900">
        <w:rPr>
          <w:rFonts w:ascii="Arial" w:hAnsi="Arial" w:cs="Arial"/>
          <w:sz w:val="20"/>
          <w:szCs w:val="20"/>
        </w:rPr>
        <w:t>. Serves as liaison between management and employees</w:t>
      </w:r>
      <w:r w:rsidR="009342AB">
        <w:rPr>
          <w:rFonts w:ascii="Arial" w:hAnsi="Arial" w:cs="Arial"/>
          <w:sz w:val="20"/>
          <w:szCs w:val="20"/>
        </w:rPr>
        <w:t xml:space="preserve"> and consults and counsels company leadership</w:t>
      </w:r>
      <w:r w:rsidR="00E321AA">
        <w:rPr>
          <w:rFonts w:ascii="Arial" w:hAnsi="Arial" w:cs="Arial"/>
          <w:sz w:val="20"/>
          <w:szCs w:val="20"/>
        </w:rPr>
        <w:t xml:space="preserve"> on Training, Associate Engagement and processes and procedures</w:t>
      </w:r>
      <w:r w:rsidR="009342AB">
        <w:rPr>
          <w:rFonts w:ascii="Arial" w:hAnsi="Arial" w:cs="Arial"/>
          <w:sz w:val="20"/>
          <w:szCs w:val="20"/>
        </w:rPr>
        <w:t>.  Creates best in class training, rewards and recognition and other shared services and programs as needed.</w:t>
      </w:r>
    </w:p>
    <w:p w14:paraId="4F57CF4F" w14:textId="77777777" w:rsidR="00AE5E30" w:rsidRPr="004D6900" w:rsidRDefault="00AE5E30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B8F272" w14:textId="77777777" w:rsidR="00AE5E30" w:rsidRPr="004D6900" w:rsidRDefault="00AE5E30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b/>
          <w:bCs/>
          <w:sz w:val="20"/>
          <w:szCs w:val="20"/>
        </w:rPr>
        <w:t xml:space="preserve">ESSENTIAL DUTIES AND RESPONSIBILITIES </w:t>
      </w:r>
      <w:r w:rsidR="005A2EAE">
        <w:rPr>
          <w:rFonts w:ascii="Arial" w:hAnsi="Arial" w:cs="Arial"/>
          <w:sz w:val="20"/>
          <w:szCs w:val="20"/>
        </w:rPr>
        <w:t>include the following:</w:t>
      </w:r>
    </w:p>
    <w:p w14:paraId="3039FD12" w14:textId="77777777" w:rsidR="00467C5E" w:rsidRPr="004D6900" w:rsidRDefault="00467C5E" w:rsidP="00467C5E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sz w:val="20"/>
          <w:szCs w:val="20"/>
        </w:rPr>
        <w:t>HR Administration</w:t>
      </w:r>
    </w:p>
    <w:p w14:paraId="3BAE668B" w14:textId="6DB00740" w:rsidR="00467C5E" w:rsidRPr="004D6900" w:rsidRDefault="00467C5E" w:rsidP="00467C5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sz w:val="20"/>
          <w:szCs w:val="20"/>
        </w:rPr>
        <w:t xml:space="preserve">Prepare budget of </w:t>
      </w:r>
      <w:r w:rsidR="009342AB">
        <w:rPr>
          <w:rFonts w:ascii="Arial" w:hAnsi="Arial" w:cs="Arial"/>
          <w:sz w:val="20"/>
          <w:szCs w:val="20"/>
        </w:rPr>
        <w:t xml:space="preserve">manufacturing plant </w:t>
      </w:r>
      <w:r w:rsidRPr="004D6900">
        <w:rPr>
          <w:rFonts w:ascii="Arial" w:hAnsi="Arial" w:cs="Arial"/>
          <w:sz w:val="20"/>
          <w:szCs w:val="20"/>
        </w:rPr>
        <w:t>human resources department</w:t>
      </w:r>
      <w:r w:rsidR="009342AB">
        <w:rPr>
          <w:rFonts w:ascii="Arial" w:hAnsi="Arial" w:cs="Arial"/>
          <w:sz w:val="20"/>
          <w:szCs w:val="20"/>
        </w:rPr>
        <w:t xml:space="preserve"> and </w:t>
      </w:r>
      <w:r w:rsidR="00F37D2D">
        <w:rPr>
          <w:rFonts w:ascii="Arial" w:hAnsi="Arial" w:cs="Arial"/>
          <w:sz w:val="20"/>
          <w:szCs w:val="20"/>
        </w:rPr>
        <w:t>partners</w:t>
      </w:r>
      <w:r w:rsidR="009342AB">
        <w:rPr>
          <w:rFonts w:ascii="Arial" w:hAnsi="Arial" w:cs="Arial"/>
          <w:sz w:val="20"/>
          <w:szCs w:val="20"/>
        </w:rPr>
        <w:t xml:space="preserve"> with the </w:t>
      </w:r>
      <w:r w:rsidR="00893552">
        <w:rPr>
          <w:rFonts w:ascii="Arial" w:hAnsi="Arial" w:cs="Arial"/>
          <w:sz w:val="20"/>
          <w:szCs w:val="20"/>
        </w:rPr>
        <w:t>VP of Finance</w:t>
      </w:r>
      <w:r w:rsidR="009342AB">
        <w:rPr>
          <w:rFonts w:ascii="Arial" w:hAnsi="Arial" w:cs="Arial"/>
          <w:sz w:val="20"/>
          <w:szCs w:val="20"/>
        </w:rPr>
        <w:t xml:space="preserve"> on training and rewards and recognition as well as benefits</w:t>
      </w:r>
      <w:r w:rsidRPr="004D6900">
        <w:rPr>
          <w:rFonts w:ascii="Arial" w:hAnsi="Arial" w:cs="Arial"/>
          <w:sz w:val="20"/>
          <w:szCs w:val="20"/>
        </w:rPr>
        <w:t>.</w:t>
      </w:r>
    </w:p>
    <w:p w14:paraId="2CA0B585" w14:textId="77777777" w:rsidR="00467C5E" w:rsidRPr="004D6900" w:rsidRDefault="00467C5E" w:rsidP="00467C5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sz w:val="20"/>
          <w:szCs w:val="20"/>
        </w:rPr>
        <w:t>Administer</w:t>
      </w:r>
      <w:r w:rsidR="009342AB">
        <w:rPr>
          <w:rFonts w:ascii="Arial" w:hAnsi="Arial" w:cs="Arial"/>
          <w:sz w:val="20"/>
          <w:szCs w:val="20"/>
        </w:rPr>
        <w:t>s</w:t>
      </w:r>
      <w:r w:rsidRPr="004D6900">
        <w:rPr>
          <w:rFonts w:ascii="Arial" w:hAnsi="Arial" w:cs="Arial"/>
          <w:sz w:val="20"/>
          <w:szCs w:val="20"/>
        </w:rPr>
        <w:t xml:space="preserve"> </w:t>
      </w:r>
      <w:r w:rsidR="009342AB">
        <w:rPr>
          <w:rFonts w:ascii="Arial" w:hAnsi="Arial" w:cs="Arial"/>
          <w:sz w:val="20"/>
          <w:szCs w:val="20"/>
        </w:rPr>
        <w:t xml:space="preserve">plant </w:t>
      </w:r>
      <w:r w:rsidRPr="004D6900">
        <w:rPr>
          <w:rFonts w:ascii="Arial" w:hAnsi="Arial" w:cs="Arial"/>
          <w:sz w:val="20"/>
          <w:szCs w:val="20"/>
        </w:rPr>
        <w:t xml:space="preserve">performance review program to ensure effectiveness, compliance, and equity within organization. </w:t>
      </w:r>
    </w:p>
    <w:p w14:paraId="2C606CAF" w14:textId="77777777" w:rsidR="009342AB" w:rsidRDefault="009342AB" w:rsidP="00467C5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Creates best-in-class training programs for leadership development and advises and creates network wide reward and </w:t>
      </w:r>
      <w:r w:rsidR="00F37D2D">
        <w:rPr>
          <w:rFonts w:ascii="Arial" w:hAnsi="Arial" w:cs="Arial"/>
          <w:sz w:val="20"/>
          <w:szCs w:val="20"/>
        </w:rPr>
        <w:t>recognition</w:t>
      </w:r>
      <w:r>
        <w:rPr>
          <w:rFonts w:ascii="Arial" w:hAnsi="Arial" w:cs="Arial"/>
          <w:sz w:val="20"/>
          <w:szCs w:val="20"/>
        </w:rPr>
        <w:t xml:space="preserve"> program.</w:t>
      </w:r>
    </w:p>
    <w:p w14:paraId="0A36465A" w14:textId="77777777" w:rsidR="00467C5E" w:rsidRPr="004D6900" w:rsidRDefault="00467C5E" w:rsidP="00467C5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sz w:val="20"/>
          <w:szCs w:val="20"/>
        </w:rPr>
        <w:t>Administer</w:t>
      </w:r>
      <w:r w:rsidR="009342AB">
        <w:rPr>
          <w:rFonts w:ascii="Arial" w:hAnsi="Arial" w:cs="Arial"/>
          <w:sz w:val="20"/>
          <w:szCs w:val="20"/>
        </w:rPr>
        <w:t>s</w:t>
      </w:r>
      <w:r w:rsidRPr="004D6900">
        <w:rPr>
          <w:rFonts w:ascii="Arial" w:hAnsi="Arial" w:cs="Arial"/>
          <w:sz w:val="20"/>
          <w:szCs w:val="20"/>
        </w:rPr>
        <w:t xml:space="preserve"> </w:t>
      </w:r>
      <w:r w:rsidR="009342AB">
        <w:rPr>
          <w:rFonts w:ascii="Arial" w:hAnsi="Arial" w:cs="Arial"/>
          <w:sz w:val="20"/>
          <w:szCs w:val="20"/>
        </w:rPr>
        <w:t xml:space="preserve">plant </w:t>
      </w:r>
      <w:r w:rsidRPr="004D6900">
        <w:rPr>
          <w:rFonts w:ascii="Arial" w:hAnsi="Arial" w:cs="Arial"/>
          <w:sz w:val="20"/>
          <w:szCs w:val="20"/>
        </w:rPr>
        <w:t>compensation program to ensure compliance and equity within organization.</w:t>
      </w:r>
    </w:p>
    <w:p w14:paraId="5F3596D4" w14:textId="77777777" w:rsidR="00467C5E" w:rsidRPr="004D6900" w:rsidRDefault="00467C5E" w:rsidP="00467C5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sz w:val="20"/>
          <w:szCs w:val="20"/>
        </w:rPr>
        <w:t>Oversee</w:t>
      </w:r>
      <w:r w:rsidR="009342AB">
        <w:rPr>
          <w:rFonts w:ascii="Arial" w:hAnsi="Arial" w:cs="Arial"/>
          <w:sz w:val="20"/>
          <w:szCs w:val="20"/>
        </w:rPr>
        <w:t>s</w:t>
      </w:r>
      <w:r w:rsidRPr="004D6900">
        <w:rPr>
          <w:rFonts w:ascii="Arial" w:hAnsi="Arial" w:cs="Arial"/>
          <w:sz w:val="20"/>
          <w:szCs w:val="20"/>
        </w:rPr>
        <w:t xml:space="preserve"> </w:t>
      </w:r>
      <w:r w:rsidR="009342AB">
        <w:rPr>
          <w:rFonts w:ascii="Arial" w:hAnsi="Arial" w:cs="Arial"/>
          <w:sz w:val="20"/>
          <w:szCs w:val="20"/>
        </w:rPr>
        <w:t xml:space="preserve">plant and training department </w:t>
      </w:r>
      <w:r w:rsidRPr="004D6900">
        <w:rPr>
          <w:rFonts w:ascii="Arial" w:hAnsi="Arial" w:cs="Arial"/>
          <w:sz w:val="20"/>
          <w:szCs w:val="20"/>
        </w:rPr>
        <w:t>recruiting, testing, and selection process to fill vacant positions</w:t>
      </w:r>
    </w:p>
    <w:p w14:paraId="25E81C55" w14:textId="77777777" w:rsidR="00467C5E" w:rsidRDefault="00467C5E" w:rsidP="00467C5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sz w:val="20"/>
          <w:szCs w:val="20"/>
        </w:rPr>
        <w:t xml:space="preserve">Develop and maintain </w:t>
      </w:r>
      <w:r w:rsidR="009342AB">
        <w:rPr>
          <w:rFonts w:ascii="Arial" w:hAnsi="Arial" w:cs="Arial"/>
          <w:sz w:val="20"/>
          <w:szCs w:val="20"/>
        </w:rPr>
        <w:t xml:space="preserve">the </w:t>
      </w:r>
      <w:r w:rsidRPr="004D6900">
        <w:rPr>
          <w:rFonts w:ascii="Arial" w:hAnsi="Arial" w:cs="Arial"/>
          <w:sz w:val="20"/>
          <w:szCs w:val="20"/>
        </w:rPr>
        <w:t xml:space="preserve">human resources </w:t>
      </w:r>
      <w:r w:rsidR="009342AB">
        <w:rPr>
          <w:rFonts w:ascii="Arial" w:hAnsi="Arial" w:cs="Arial"/>
          <w:sz w:val="20"/>
          <w:szCs w:val="20"/>
        </w:rPr>
        <w:t xml:space="preserve">information </w:t>
      </w:r>
      <w:r w:rsidRPr="004D6900">
        <w:rPr>
          <w:rFonts w:ascii="Arial" w:hAnsi="Arial" w:cs="Arial"/>
          <w:sz w:val="20"/>
          <w:szCs w:val="20"/>
        </w:rPr>
        <w:t>system that meets top management information needs.</w:t>
      </w:r>
    </w:p>
    <w:p w14:paraId="40D8FE97" w14:textId="5CAC062D" w:rsidR="00467C5E" w:rsidRPr="00893552" w:rsidRDefault="009342AB" w:rsidP="0089355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 and maintain and update best in class training program for associate development including, leadership, technical and mentoring </w:t>
      </w:r>
      <w:r w:rsidR="00893552">
        <w:rPr>
          <w:rFonts w:ascii="Arial" w:hAnsi="Arial" w:cs="Arial"/>
          <w:sz w:val="20"/>
          <w:szCs w:val="20"/>
        </w:rPr>
        <w:t>programs.</w:t>
      </w:r>
    </w:p>
    <w:p w14:paraId="5FABB275" w14:textId="77777777" w:rsidR="00467C5E" w:rsidRPr="004D6900" w:rsidRDefault="00467C5E" w:rsidP="00467C5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sz w:val="20"/>
          <w:szCs w:val="20"/>
        </w:rPr>
        <w:t xml:space="preserve">Contract with outside suppliers to provide </w:t>
      </w:r>
      <w:r w:rsidR="00E321AA">
        <w:rPr>
          <w:rFonts w:ascii="Arial" w:hAnsi="Arial" w:cs="Arial"/>
          <w:sz w:val="20"/>
          <w:szCs w:val="20"/>
        </w:rPr>
        <w:t xml:space="preserve">associate </w:t>
      </w:r>
      <w:r w:rsidRPr="004D6900">
        <w:rPr>
          <w:rFonts w:ascii="Arial" w:hAnsi="Arial" w:cs="Arial"/>
          <w:sz w:val="20"/>
          <w:szCs w:val="20"/>
        </w:rPr>
        <w:t>services, such as temporary employees.</w:t>
      </w:r>
    </w:p>
    <w:p w14:paraId="58EA16E8" w14:textId="467D8660" w:rsidR="00467C5E" w:rsidRPr="004D6900" w:rsidRDefault="00467C5E" w:rsidP="00467C5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sz w:val="20"/>
          <w:szCs w:val="20"/>
        </w:rPr>
        <w:t xml:space="preserve">Administer benefits such as life, health, and dental insurance, </w:t>
      </w:r>
      <w:r w:rsidR="00893552">
        <w:rPr>
          <w:rFonts w:ascii="Arial" w:hAnsi="Arial" w:cs="Arial"/>
          <w:sz w:val="20"/>
          <w:szCs w:val="20"/>
        </w:rPr>
        <w:t>401(k)</w:t>
      </w:r>
      <w:r w:rsidRPr="004D6900">
        <w:rPr>
          <w:rFonts w:ascii="Arial" w:hAnsi="Arial" w:cs="Arial"/>
          <w:sz w:val="20"/>
          <w:szCs w:val="20"/>
        </w:rPr>
        <w:t xml:space="preserve">, </w:t>
      </w:r>
      <w:r w:rsidR="00893552">
        <w:rPr>
          <w:rFonts w:ascii="Arial" w:hAnsi="Arial" w:cs="Arial"/>
          <w:sz w:val="20"/>
          <w:szCs w:val="20"/>
        </w:rPr>
        <w:t>vacation</w:t>
      </w:r>
      <w:r w:rsidRPr="004D6900">
        <w:rPr>
          <w:rFonts w:ascii="Arial" w:hAnsi="Arial" w:cs="Arial"/>
          <w:sz w:val="20"/>
          <w:szCs w:val="20"/>
        </w:rPr>
        <w:t>, leave of absence</w:t>
      </w:r>
      <w:r w:rsidR="00893552">
        <w:rPr>
          <w:rFonts w:ascii="Arial" w:hAnsi="Arial" w:cs="Arial"/>
          <w:sz w:val="20"/>
          <w:szCs w:val="20"/>
        </w:rPr>
        <w:t xml:space="preserve">, etc. </w:t>
      </w:r>
    </w:p>
    <w:p w14:paraId="277DAB68" w14:textId="77777777" w:rsidR="00467C5E" w:rsidRPr="004D6900" w:rsidRDefault="00467C5E" w:rsidP="00467C5E">
      <w:pPr>
        <w:rPr>
          <w:rFonts w:ascii="Arial" w:hAnsi="Arial" w:cs="Arial"/>
          <w:sz w:val="20"/>
          <w:szCs w:val="20"/>
        </w:rPr>
      </w:pPr>
    </w:p>
    <w:p w14:paraId="1B25888E" w14:textId="77777777" w:rsidR="009342AB" w:rsidRDefault="009342AB" w:rsidP="00467C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</w:t>
      </w:r>
    </w:p>
    <w:p w14:paraId="09F465EA" w14:textId="77777777" w:rsidR="009342AB" w:rsidRDefault="009342AB" w:rsidP="00E85B70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Plan, create, </w:t>
      </w:r>
      <w:r w:rsidR="00E85B70">
        <w:rPr>
          <w:rFonts w:ascii="Arial" w:hAnsi="Arial" w:cs="Arial"/>
          <w:sz w:val="20"/>
          <w:szCs w:val="20"/>
        </w:rPr>
        <w:t>and develop</w:t>
      </w:r>
      <w:r>
        <w:rPr>
          <w:rFonts w:ascii="Arial" w:hAnsi="Arial" w:cs="Arial"/>
          <w:sz w:val="20"/>
          <w:szCs w:val="20"/>
        </w:rPr>
        <w:t xml:space="preserve"> best in class training program for all levels of the organization</w:t>
      </w:r>
      <w:r w:rsidR="00F37D2D">
        <w:rPr>
          <w:rFonts w:ascii="Arial" w:hAnsi="Arial" w:cs="Arial"/>
          <w:sz w:val="20"/>
          <w:szCs w:val="20"/>
        </w:rPr>
        <w:t>.</w:t>
      </w:r>
    </w:p>
    <w:p w14:paraId="7FF66991" w14:textId="77777777" w:rsidR="009342AB" w:rsidRDefault="00F37D2D" w:rsidP="00E85B70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Create,</w:t>
      </w:r>
      <w:r w:rsidR="009342AB">
        <w:rPr>
          <w:rFonts w:ascii="Arial" w:hAnsi="Arial" w:cs="Arial"/>
          <w:sz w:val="20"/>
          <w:szCs w:val="20"/>
        </w:rPr>
        <w:t xml:space="preserve"> develop and </w:t>
      </w:r>
      <w:r>
        <w:rPr>
          <w:rFonts w:ascii="Arial" w:hAnsi="Arial" w:cs="Arial"/>
          <w:sz w:val="20"/>
          <w:szCs w:val="20"/>
        </w:rPr>
        <w:t>implement a University Relations program for internships across the network.</w:t>
      </w:r>
    </w:p>
    <w:p w14:paraId="2B3CDC48" w14:textId="77777777" w:rsidR="00F37D2D" w:rsidRPr="00E85B70" w:rsidRDefault="00F37D2D" w:rsidP="00E85B70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and guide a best-in-class technical and safety training for the network.</w:t>
      </w:r>
    </w:p>
    <w:p w14:paraId="58DB92B1" w14:textId="77777777" w:rsidR="009342AB" w:rsidRDefault="009342AB" w:rsidP="00467C5E">
      <w:pPr>
        <w:rPr>
          <w:rFonts w:ascii="Arial" w:hAnsi="Arial" w:cs="Arial"/>
          <w:sz w:val="20"/>
          <w:szCs w:val="20"/>
        </w:rPr>
      </w:pPr>
    </w:p>
    <w:p w14:paraId="7A9776A6" w14:textId="77777777" w:rsidR="00467C5E" w:rsidRPr="004D6900" w:rsidRDefault="00E321AA" w:rsidP="00467C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Associate </w:t>
      </w:r>
      <w:r w:rsidR="00467C5E" w:rsidRPr="004D6900">
        <w:rPr>
          <w:rFonts w:ascii="Arial" w:hAnsi="Arial" w:cs="Arial"/>
          <w:sz w:val="20"/>
          <w:szCs w:val="20"/>
        </w:rPr>
        <w:t>Relations</w:t>
      </w:r>
    </w:p>
    <w:p w14:paraId="1FAFC328" w14:textId="77777777" w:rsidR="00467C5E" w:rsidRPr="004D6900" w:rsidRDefault="00467C5E" w:rsidP="00467C5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sz w:val="20"/>
          <w:szCs w:val="20"/>
        </w:rPr>
        <w:t xml:space="preserve">Plan and conduct new </w:t>
      </w:r>
      <w:r w:rsidR="00E321AA">
        <w:rPr>
          <w:rFonts w:ascii="Arial" w:hAnsi="Arial" w:cs="Arial"/>
          <w:sz w:val="20"/>
          <w:szCs w:val="20"/>
        </w:rPr>
        <w:t xml:space="preserve">associate </w:t>
      </w:r>
      <w:r w:rsidRPr="004D6900">
        <w:rPr>
          <w:rFonts w:ascii="Arial" w:hAnsi="Arial" w:cs="Arial"/>
          <w:sz w:val="20"/>
          <w:szCs w:val="20"/>
        </w:rPr>
        <w:t>orientation to foster positive attitude toward Company goals.</w:t>
      </w:r>
    </w:p>
    <w:p w14:paraId="34DE8AF5" w14:textId="77777777" w:rsidR="00467C5E" w:rsidRPr="004D6900" w:rsidRDefault="00467C5E" w:rsidP="00467C5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sz w:val="20"/>
          <w:szCs w:val="20"/>
        </w:rPr>
        <w:t xml:space="preserve">Advise management in appropriate resolution of </w:t>
      </w:r>
      <w:r w:rsidR="00E321AA">
        <w:rPr>
          <w:rFonts w:ascii="Arial" w:hAnsi="Arial" w:cs="Arial"/>
          <w:sz w:val="20"/>
          <w:szCs w:val="20"/>
        </w:rPr>
        <w:t xml:space="preserve">associate </w:t>
      </w:r>
      <w:r w:rsidRPr="004D6900">
        <w:rPr>
          <w:rFonts w:ascii="Arial" w:hAnsi="Arial" w:cs="Arial"/>
          <w:sz w:val="20"/>
          <w:szCs w:val="20"/>
        </w:rPr>
        <w:t>relations issues.</w:t>
      </w:r>
    </w:p>
    <w:p w14:paraId="5885A009" w14:textId="77777777" w:rsidR="00467C5E" w:rsidRPr="004D6900" w:rsidRDefault="00467C5E" w:rsidP="00467C5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sz w:val="20"/>
          <w:szCs w:val="20"/>
        </w:rPr>
        <w:t xml:space="preserve">Prepare </w:t>
      </w:r>
      <w:r w:rsidR="00E321AA">
        <w:rPr>
          <w:rFonts w:ascii="Arial" w:hAnsi="Arial" w:cs="Arial"/>
          <w:sz w:val="20"/>
          <w:szCs w:val="20"/>
        </w:rPr>
        <w:t xml:space="preserve">associate </w:t>
      </w:r>
      <w:r w:rsidRPr="004D6900">
        <w:rPr>
          <w:rFonts w:ascii="Arial" w:hAnsi="Arial" w:cs="Arial"/>
          <w:sz w:val="20"/>
          <w:szCs w:val="20"/>
        </w:rPr>
        <w:t>separation notices and related documentation.</w:t>
      </w:r>
    </w:p>
    <w:p w14:paraId="19595A9B" w14:textId="77777777" w:rsidR="00467C5E" w:rsidRPr="004D6900" w:rsidRDefault="00467C5E" w:rsidP="00467C5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sz w:val="20"/>
          <w:szCs w:val="20"/>
        </w:rPr>
        <w:t xml:space="preserve">Respond to </w:t>
      </w:r>
      <w:r w:rsidR="00E321AA">
        <w:rPr>
          <w:rFonts w:ascii="Arial" w:hAnsi="Arial" w:cs="Arial"/>
          <w:sz w:val="20"/>
          <w:szCs w:val="20"/>
        </w:rPr>
        <w:t xml:space="preserve">associate </w:t>
      </w:r>
      <w:r w:rsidRPr="004D6900">
        <w:rPr>
          <w:rFonts w:ascii="Arial" w:hAnsi="Arial" w:cs="Arial"/>
          <w:sz w:val="20"/>
          <w:szCs w:val="20"/>
        </w:rPr>
        <w:t xml:space="preserve">concerns and issues as appropriate. </w:t>
      </w:r>
    </w:p>
    <w:p w14:paraId="13F59DEA" w14:textId="77777777" w:rsidR="00467C5E" w:rsidRPr="004D6900" w:rsidRDefault="00467C5E" w:rsidP="00467C5E">
      <w:pPr>
        <w:rPr>
          <w:rFonts w:ascii="Arial" w:hAnsi="Arial" w:cs="Arial"/>
          <w:sz w:val="20"/>
          <w:szCs w:val="20"/>
        </w:rPr>
      </w:pPr>
    </w:p>
    <w:p w14:paraId="50B7D6EC" w14:textId="77777777" w:rsidR="00467C5E" w:rsidRPr="004D6900" w:rsidRDefault="00467C5E" w:rsidP="00467C5E">
      <w:pPr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sz w:val="20"/>
          <w:szCs w:val="20"/>
        </w:rPr>
        <w:t xml:space="preserve">Policy Implementation </w:t>
      </w:r>
    </w:p>
    <w:p w14:paraId="37BD0F6D" w14:textId="77777777" w:rsidR="00467C5E" w:rsidRPr="004D6900" w:rsidRDefault="00467C5E" w:rsidP="00467C5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sz w:val="20"/>
          <w:szCs w:val="20"/>
        </w:rPr>
        <w:t xml:space="preserve">Provide support and coaching to supervisors and management in the implementation of HR polices. </w:t>
      </w:r>
    </w:p>
    <w:p w14:paraId="6B058D74" w14:textId="77777777" w:rsidR="00467C5E" w:rsidRPr="004D6900" w:rsidRDefault="00467C5E" w:rsidP="00467C5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sz w:val="20"/>
          <w:szCs w:val="20"/>
        </w:rPr>
        <w:t xml:space="preserve">Communicate with all levels of management regarding human resources policies and practices, equal employment opportunities, compensation, and </w:t>
      </w:r>
      <w:r w:rsidR="00E321AA">
        <w:rPr>
          <w:rFonts w:ascii="Arial" w:hAnsi="Arial" w:cs="Arial"/>
          <w:sz w:val="20"/>
          <w:szCs w:val="20"/>
        </w:rPr>
        <w:t xml:space="preserve">associate </w:t>
      </w:r>
      <w:r w:rsidRPr="004D6900">
        <w:rPr>
          <w:rFonts w:ascii="Arial" w:hAnsi="Arial" w:cs="Arial"/>
          <w:sz w:val="20"/>
          <w:szCs w:val="20"/>
        </w:rPr>
        <w:t>benefits.</w:t>
      </w:r>
    </w:p>
    <w:p w14:paraId="4F109892" w14:textId="77777777" w:rsidR="00467C5E" w:rsidRPr="004D6900" w:rsidRDefault="00467C5E" w:rsidP="00467C5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sz w:val="20"/>
          <w:szCs w:val="20"/>
        </w:rPr>
        <w:t>Respond to inquiries regarding policies, procedures, and programs.</w:t>
      </w:r>
    </w:p>
    <w:p w14:paraId="4AB9F593" w14:textId="77777777" w:rsidR="00467C5E" w:rsidRPr="004D6900" w:rsidRDefault="00467C5E" w:rsidP="00467C5E">
      <w:pPr>
        <w:rPr>
          <w:rFonts w:ascii="Arial" w:hAnsi="Arial" w:cs="Arial"/>
          <w:sz w:val="20"/>
          <w:szCs w:val="20"/>
        </w:rPr>
      </w:pPr>
    </w:p>
    <w:p w14:paraId="79670AC0" w14:textId="77777777" w:rsidR="00893552" w:rsidRDefault="00893552" w:rsidP="00467C5E">
      <w:pPr>
        <w:rPr>
          <w:rFonts w:ascii="Arial" w:hAnsi="Arial" w:cs="Arial"/>
          <w:sz w:val="20"/>
          <w:szCs w:val="20"/>
        </w:rPr>
      </w:pPr>
    </w:p>
    <w:p w14:paraId="5B0EEEC1" w14:textId="21ACB34B" w:rsidR="00F37D2D" w:rsidRDefault="00F37D2D" w:rsidP="00467C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Reward and Recognition</w:t>
      </w:r>
    </w:p>
    <w:p w14:paraId="66EA4099" w14:textId="77777777" w:rsidR="00F37D2D" w:rsidRDefault="00F37D2D" w:rsidP="00E85B70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and coordinate network reward and recognition program for line level associates.</w:t>
      </w:r>
    </w:p>
    <w:p w14:paraId="43BD094B" w14:textId="77777777" w:rsidR="00F37D2D" w:rsidRDefault="00F37D2D" w:rsidP="00E85B70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 strategy for associate engagement and mid-level associate retention objectives.</w:t>
      </w:r>
    </w:p>
    <w:p w14:paraId="461A68AC" w14:textId="77777777" w:rsidR="00F37D2D" w:rsidRDefault="00F37D2D" w:rsidP="00E85B70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Counsel leadership on associate engagement strategies.</w:t>
      </w:r>
    </w:p>
    <w:p w14:paraId="7E2E73EF" w14:textId="77777777" w:rsidR="00F37D2D" w:rsidRDefault="00F37D2D" w:rsidP="00E85B70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Create service award program to recognize associate tenure.</w:t>
      </w:r>
    </w:p>
    <w:p w14:paraId="572295C7" w14:textId="77777777" w:rsidR="00F37D2D" w:rsidRDefault="00F37D2D" w:rsidP="00E85B70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benefit program that aligns with best in class companies incorporating wellness.</w:t>
      </w:r>
    </w:p>
    <w:p w14:paraId="64D8DA2B" w14:textId="77777777" w:rsidR="00F37D2D" w:rsidRPr="00E85B70" w:rsidRDefault="00F37D2D" w:rsidP="00E85B70">
      <w:pPr>
        <w:pStyle w:val="ListParagraph"/>
        <w:rPr>
          <w:rFonts w:ascii="Arial" w:hAnsi="Arial" w:cs="Arial"/>
          <w:sz w:val="20"/>
          <w:szCs w:val="20"/>
        </w:rPr>
      </w:pPr>
    </w:p>
    <w:p w14:paraId="6E368C85" w14:textId="77777777" w:rsidR="00467C5E" w:rsidRPr="004D6900" w:rsidRDefault="00467C5E" w:rsidP="00467C5E">
      <w:pPr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sz w:val="20"/>
          <w:szCs w:val="20"/>
        </w:rPr>
        <w:t>Compliance</w:t>
      </w:r>
    </w:p>
    <w:p w14:paraId="3DB9AF8C" w14:textId="77777777" w:rsidR="00467C5E" w:rsidRPr="004D6900" w:rsidRDefault="00467C5E" w:rsidP="00467C5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sz w:val="20"/>
          <w:szCs w:val="20"/>
        </w:rPr>
        <w:t>Coordinate management training in interviewing, hiring, terminations, promotions, performance review, safety, and harassment.</w:t>
      </w:r>
    </w:p>
    <w:p w14:paraId="179050A0" w14:textId="77777777" w:rsidR="00467C5E" w:rsidRPr="004D6900" w:rsidRDefault="00467C5E" w:rsidP="00467C5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sz w:val="20"/>
          <w:szCs w:val="20"/>
        </w:rPr>
        <w:t xml:space="preserve">Identify legal requirements and government reporting regulations affecting human resources functions and ensure policies, procedures, and reporting are in compliance. </w:t>
      </w:r>
    </w:p>
    <w:p w14:paraId="1671B789" w14:textId="77777777" w:rsidR="00467C5E" w:rsidRPr="004D6900" w:rsidRDefault="00467C5E" w:rsidP="00467C5E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239AB918" w14:textId="77777777" w:rsidR="00467C5E" w:rsidRPr="004D6900" w:rsidRDefault="00467C5E" w:rsidP="00467C5E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sz w:val="20"/>
          <w:szCs w:val="20"/>
        </w:rPr>
        <w:t>Safety</w:t>
      </w:r>
    </w:p>
    <w:p w14:paraId="01BB9BA6" w14:textId="77777777" w:rsidR="00467C5E" w:rsidRPr="004D6900" w:rsidRDefault="00467C5E" w:rsidP="00467C5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sz w:val="20"/>
          <w:szCs w:val="20"/>
        </w:rPr>
        <w:t xml:space="preserve">Investigate accidents and prepare reports for insurance carrier. </w:t>
      </w:r>
    </w:p>
    <w:p w14:paraId="154EDF30" w14:textId="77777777" w:rsidR="00467C5E" w:rsidRPr="004D6900" w:rsidRDefault="00467C5E" w:rsidP="00467C5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sz w:val="20"/>
          <w:szCs w:val="20"/>
        </w:rPr>
        <w:t>Coordinate and actively participate in Safety Committee meetings.</w:t>
      </w:r>
    </w:p>
    <w:p w14:paraId="0DD4EA8B" w14:textId="77777777" w:rsidR="00467C5E" w:rsidRDefault="00467C5E" w:rsidP="00467C5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sz w:val="20"/>
          <w:szCs w:val="20"/>
        </w:rPr>
        <w:t>Perform all appropriate OSHA reporting requirements.</w:t>
      </w:r>
    </w:p>
    <w:p w14:paraId="3C368028" w14:textId="77777777" w:rsidR="005A2EAE" w:rsidRDefault="005A2EAE" w:rsidP="005A2E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duties as assigned</w:t>
      </w:r>
    </w:p>
    <w:p w14:paraId="11DF5813" w14:textId="77777777" w:rsidR="005A2EAE" w:rsidRDefault="005A2EAE" w:rsidP="005A2EAE">
      <w:pPr>
        <w:rPr>
          <w:rFonts w:ascii="Arial" w:hAnsi="Arial" w:cs="Arial"/>
          <w:sz w:val="20"/>
          <w:szCs w:val="20"/>
        </w:rPr>
      </w:pPr>
    </w:p>
    <w:p w14:paraId="404286B3" w14:textId="77777777" w:rsidR="005A2EAE" w:rsidRPr="005A2EAE" w:rsidRDefault="005A2EAE" w:rsidP="005A2EAE">
      <w:pPr>
        <w:tabs>
          <w:tab w:val="left" w:pos="183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Regular and predictable attendance is an essential function of this position.</w:t>
      </w:r>
    </w:p>
    <w:p w14:paraId="53366AE6" w14:textId="77777777" w:rsidR="002D6BA8" w:rsidRDefault="002D6BA8" w:rsidP="00467C5E">
      <w:pPr>
        <w:rPr>
          <w:rFonts w:ascii="Arial" w:hAnsi="Arial" w:cs="Arial"/>
          <w:b/>
          <w:bCs/>
          <w:sz w:val="20"/>
          <w:szCs w:val="20"/>
        </w:rPr>
      </w:pPr>
    </w:p>
    <w:p w14:paraId="69AFECA4" w14:textId="77777777" w:rsidR="00AE5E30" w:rsidRPr="004D6900" w:rsidRDefault="00AE5E30" w:rsidP="00467C5E">
      <w:pPr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b/>
          <w:bCs/>
          <w:sz w:val="20"/>
          <w:szCs w:val="20"/>
        </w:rPr>
        <w:t>SUPERVISORY RESPONSIBILITIES</w:t>
      </w:r>
      <w:r w:rsidRPr="004D6900">
        <w:rPr>
          <w:rFonts w:ascii="Arial" w:hAnsi="Arial" w:cs="Arial"/>
          <w:sz w:val="20"/>
          <w:szCs w:val="20"/>
        </w:rPr>
        <w:t xml:space="preserve"> </w:t>
      </w:r>
    </w:p>
    <w:p w14:paraId="1D164FC8" w14:textId="654323D7" w:rsidR="00AE5E30" w:rsidRPr="004D6900" w:rsidRDefault="00467C5E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sz w:val="20"/>
          <w:szCs w:val="20"/>
        </w:rPr>
        <w:t xml:space="preserve">Supervises the </w:t>
      </w:r>
      <w:r w:rsidR="00E85B70">
        <w:rPr>
          <w:rFonts w:ascii="Arial" w:hAnsi="Arial" w:cs="Arial"/>
          <w:sz w:val="20"/>
          <w:szCs w:val="20"/>
        </w:rPr>
        <w:t xml:space="preserve">plant </w:t>
      </w:r>
      <w:r w:rsidRPr="004D6900">
        <w:rPr>
          <w:rFonts w:ascii="Arial" w:hAnsi="Arial" w:cs="Arial"/>
          <w:sz w:val="20"/>
          <w:szCs w:val="20"/>
        </w:rPr>
        <w:t xml:space="preserve">Human Resources </w:t>
      </w:r>
      <w:r w:rsidR="00E85B70">
        <w:rPr>
          <w:rFonts w:ascii="Arial" w:hAnsi="Arial" w:cs="Arial"/>
          <w:sz w:val="20"/>
          <w:szCs w:val="20"/>
        </w:rPr>
        <w:t xml:space="preserve">team including the Human Resource </w:t>
      </w:r>
      <w:proofErr w:type="spellStart"/>
      <w:proofErr w:type="gramStart"/>
      <w:r w:rsidR="00893552">
        <w:rPr>
          <w:rFonts w:ascii="Arial" w:hAnsi="Arial" w:cs="Arial"/>
          <w:sz w:val="20"/>
          <w:szCs w:val="20"/>
        </w:rPr>
        <w:t>Manager</w:t>
      </w:r>
      <w:r w:rsidR="00E85B70">
        <w:rPr>
          <w:rFonts w:ascii="Arial" w:hAnsi="Arial" w:cs="Arial"/>
          <w:sz w:val="20"/>
          <w:szCs w:val="20"/>
        </w:rPr>
        <w:t>,and</w:t>
      </w:r>
      <w:proofErr w:type="spellEnd"/>
      <w:proofErr w:type="gramEnd"/>
      <w:r w:rsidR="00E85B70">
        <w:rPr>
          <w:rFonts w:ascii="Arial" w:hAnsi="Arial" w:cs="Arial"/>
          <w:sz w:val="20"/>
          <w:szCs w:val="20"/>
        </w:rPr>
        <w:t xml:space="preserve"> others as assigned</w:t>
      </w:r>
      <w:r w:rsidRPr="004D6900">
        <w:rPr>
          <w:rFonts w:ascii="Arial" w:hAnsi="Arial" w:cs="Arial"/>
          <w:sz w:val="20"/>
          <w:szCs w:val="20"/>
        </w:rPr>
        <w:t>.</w:t>
      </w:r>
    </w:p>
    <w:p w14:paraId="7BFF7D53" w14:textId="77777777" w:rsidR="00363D39" w:rsidRPr="004D6900" w:rsidRDefault="00363D39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77D8E8" w14:textId="77777777" w:rsidR="00AE5E30" w:rsidRPr="00893552" w:rsidRDefault="00AE5E30" w:rsidP="00893552">
      <w:pPr>
        <w:shd w:val="clear" w:color="auto" w:fill="FF0000"/>
        <w:tabs>
          <w:tab w:val="left" w:pos="183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893552">
        <w:rPr>
          <w:rFonts w:ascii="Arial" w:hAnsi="Arial" w:cs="Arial"/>
          <w:b/>
          <w:bCs/>
          <w:color w:val="FFFFFF" w:themeColor="background1"/>
          <w:sz w:val="20"/>
          <w:szCs w:val="20"/>
        </w:rPr>
        <w:t>QUALIFICATIONS</w:t>
      </w:r>
    </w:p>
    <w:p w14:paraId="77C90A94" w14:textId="77777777" w:rsidR="00694FE4" w:rsidRPr="004D6900" w:rsidRDefault="00694FE4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A7C8D9" w14:textId="77777777" w:rsidR="00AE5E30" w:rsidRPr="004D6900" w:rsidRDefault="00AE5E3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b/>
          <w:bCs/>
          <w:sz w:val="20"/>
          <w:szCs w:val="20"/>
        </w:rPr>
        <w:t>EDUCATION and EXPERIENCE</w:t>
      </w:r>
    </w:p>
    <w:p w14:paraId="1DD11B0E" w14:textId="1AB286E2" w:rsidR="00AE5E30" w:rsidRPr="004D6900" w:rsidRDefault="00467C5E">
      <w:pPr>
        <w:tabs>
          <w:tab w:val="left" w:pos="1830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4D6900">
        <w:rPr>
          <w:rFonts w:ascii="Arial" w:hAnsi="Arial" w:cs="Arial"/>
          <w:snapToGrid w:val="0"/>
          <w:sz w:val="20"/>
          <w:szCs w:val="20"/>
        </w:rPr>
        <w:t xml:space="preserve">Bachelor's Degree (B.A.) from </w:t>
      </w:r>
      <w:r w:rsidR="00893552" w:rsidRPr="004D6900">
        <w:rPr>
          <w:rFonts w:ascii="Arial" w:hAnsi="Arial" w:cs="Arial"/>
          <w:snapToGrid w:val="0"/>
          <w:sz w:val="20"/>
          <w:szCs w:val="20"/>
        </w:rPr>
        <w:t>four-year</w:t>
      </w:r>
      <w:r w:rsidRPr="004D6900">
        <w:rPr>
          <w:rFonts w:ascii="Arial" w:hAnsi="Arial" w:cs="Arial"/>
          <w:snapToGrid w:val="0"/>
          <w:sz w:val="20"/>
          <w:szCs w:val="20"/>
        </w:rPr>
        <w:t xml:space="preserve"> college or university, five years related experience and/or training in Administration and Human Resources; or equivalent combination of education and experience.</w:t>
      </w:r>
    </w:p>
    <w:p w14:paraId="7A07A30D" w14:textId="77777777" w:rsidR="00363D39" w:rsidRPr="004D6900" w:rsidRDefault="00363D39">
      <w:pPr>
        <w:tabs>
          <w:tab w:val="left" w:pos="1830"/>
        </w:tabs>
        <w:jc w:val="both"/>
        <w:rPr>
          <w:rFonts w:ascii="Arial" w:hAnsi="Arial" w:cs="Arial"/>
          <w:snapToGrid w:val="0"/>
          <w:sz w:val="20"/>
          <w:szCs w:val="20"/>
        </w:rPr>
      </w:pPr>
    </w:p>
    <w:p w14:paraId="1207280E" w14:textId="77777777" w:rsidR="00AE5E30" w:rsidRPr="004D6900" w:rsidRDefault="00AE5E3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b/>
          <w:bCs/>
          <w:sz w:val="20"/>
          <w:szCs w:val="20"/>
        </w:rPr>
        <w:t>CERTIFI</w:t>
      </w:r>
      <w:r w:rsidR="00E5425D" w:rsidRPr="004D6900">
        <w:rPr>
          <w:rFonts w:ascii="Arial" w:hAnsi="Arial" w:cs="Arial"/>
          <w:b/>
          <w:bCs/>
          <w:sz w:val="20"/>
          <w:szCs w:val="20"/>
        </w:rPr>
        <w:t>CATES, LICENSES AND REGISTRATION</w:t>
      </w:r>
      <w:r w:rsidRPr="004D6900">
        <w:rPr>
          <w:rFonts w:ascii="Arial" w:hAnsi="Arial" w:cs="Arial"/>
          <w:b/>
          <w:bCs/>
          <w:sz w:val="20"/>
          <w:szCs w:val="20"/>
        </w:rPr>
        <w:t>S</w:t>
      </w:r>
    </w:p>
    <w:p w14:paraId="37985E27" w14:textId="77777777" w:rsidR="00694FE4" w:rsidRPr="004D6900" w:rsidRDefault="00467C5E" w:rsidP="00694FE4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bCs/>
          <w:sz w:val="20"/>
          <w:szCs w:val="20"/>
        </w:rPr>
      </w:pPr>
      <w:r w:rsidRPr="004D6900">
        <w:rPr>
          <w:rFonts w:ascii="Arial" w:hAnsi="Arial" w:cs="Arial"/>
          <w:bCs/>
          <w:sz w:val="20"/>
          <w:szCs w:val="20"/>
        </w:rPr>
        <w:t>There are no certificates, licenses or registrations required.</w:t>
      </w:r>
    </w:p>
    <w:p w14:paraId="6B60D96E" w14:textId="77777777" w:rsidR="00363D39" w:rsidRPr="004D6900" w:rsidRDefault="00363D39" w:rsidP="00694FE4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napToGrid w:val="0"/>
          <w:sz w:val="20"/>
          <w:szCs w:val="20"/>
        </w:rPr>
      </w:pPr>
    </w:p>
    <w:p w14:paraId="7D8233F0" w14:textId="77777777" w:rsidR="00AE5E30" w:rsidRPr="004D6900" w:rsidRDefault="00AE5E30" w:rsidP="00694FE4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b/>
          <w:bCs/>
          <w:sz w:val="20"/>
          <w:szCs w:val="20"/>
        </w:rPr>
        <w:t>REQUIRED KNOWLEDGE, SKILLS, ABILITIES</w:t>
      </w:r>
    </w:p>
    <w:p w14:paraId="7825D76F" w14:textId="77777777" w:rsidR="00467C5E" w:rsidRPr="004D6900" w:rsidRDefault="00467C5E" w:rsidP="00467C5E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sz w:val="20"/>
          <w:szCs w:val="20"/>
        </w:rPr>
        <w:t>Good communication skills with all levels of employees</w:t>
      </w:r>
      <w:r w:rsidR="0024314F">
        <w:rPr>
          <w:rFonts w:ascii="Arial" w:hAnsi="Arial" w:cs="Arial"/>
          <w:sz w:val="20"/>
          <w:szCs w:val="20"/>
        </w:rPr>
        <w:t>.</w:t>
      </w:r>
    </w:p>
    <w:p w14:paraId="5EC6BC1A" w14:textId="77777777" w:rsidR="00467C5E" w:rsidRPr="004D6900" w:rsidRDefault="00467C5E" w:rsidP="00467C5E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sz w:val="20"/>
          <w:szCs w:val="20"/>
        </w:rPr>
        <w:t>Competent with MS Office Suite (Word, Excel, Outlook)</w:t>
      </w:r>
      <w:r w:rsidR="0024314F">
        <w:rPr>
          <w:rFonts w:ascii="Arial" w:hAnsi="Arial" w:cs="Arial"/>
          <w:sz w:val="20"/>
          <w:szCs w:val="20"/>
        </w:rPr>
        <w:t>.</w:t>
      </w:r>
    </w:p>
    <w:p w14:paraId="092B182D" w14:textId="77777777" w:rsidR="00467C5E" w:rsidRPr="004D6900" w:rsidRDefault="00467C5E" w:rsidP="00467C5E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sz w:val="20"/>
          <w:szCs w:val="20"/>
        </w:rPr>
        <w:t>Detail oriented</w:t>
      </w:r>
      <w:r w:rsidR="0024314F">
        <w:rPr>
          <w:rFonts w:ascii="Arial" w:hAnsi="Arial" w:cs="Arial"/>
          <w:sz w:val="20"/>
          <w:szCs w:val="20"/>
        </w:rPr>
        <w:t>.</w:t>
      </w:r>
    </w:p>
    <w:p w14:paraId="554B2AF2" w14:textId="77777777" w:rsidR="00467C5E" w:rsidRPr="004D6900" w:rsidRDefault="00467C5E" w:rsidP="00467C5E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sz w:val="20"/>
          <w:szCs w:val="20"/>
        </w:rPr>
        <w:t>Good listener</w:t>
      </w:r>
      <w:r w:rsidR="0024314F">
        <w:rPr>
          <w:rFonts w:ascii="Arial" w:hAnsi="Arial" w:cs="Arial"/>
          <w:sz w:val="20"/>
          <w:szCs w:val="20"/>
        </w:rPr>
        <w:t>.</w:t>
      </w:r>
    </w:p>
    <w:p w14:paraId="3FBB7362" w14:textId="77777777" w:rsidR="00467C5E" w:rsidRPr="004D6900" w:rsidRDefault="00467C5E" w:rsidP="00467C5E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sz w:val="20"/>
          <w:szCs w:val="20"/>
        </w:rPr>
        <w:t>Able to negotiate with employees on difficult situations</w:t>
      </w:r>
      <w:r w:rsidR="0024314F">
        <w:rPr>
          <w:rFonts w:ascii="Arial" w:hAnsi="Arial" w:cs="Arial"/>
          <w:sz w:val="20"/>
          <w:szCs w:val="20"/>
        </w:rPr>
        <w:t>.</w:t>
      </w:r>
    </w:p>
    <w:p w14:paraId="15465EE8" w14:textId="77777777" w:rsidR="00467C5E" w:rsidRPr="004D6900" w:rsidRDefault="00467C5E" w:rsidP="00467C5E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sz w:val="20"/>
          <w:szCs w:val="20"/>
        </w:rPr>
        <w:t>Ability to appropriately handle sensitive and confidential matters</w:t>
      </w:r>
      <w:r w:rsidR="0024314F">
        <w:rPr>
          <w:rFonts w:ascii="Arial" w:hAnsi="Arial" w:cs="Arial"/>
          <w:sz w:val="20"/>
          <w:szCs w:val="20"/>
        </w:rPr>
        <w:t>.</w:t>
      </w:r>
    </w:p>
    <w:p w14:paraId="47B397C3" w14:textId="77777777" w:rsidR="00467C5E" w:rsidRPr="004D6900" w:rsidRDefault="00467C5E" w:rsidP="00467C5E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sz w:val="20"/>
          <w:szCs w:val="20"/>
        </w:rPr>
        <w:t>Good organizational skills</w:t>
      </w:r>
      <w:r w:rsidR="0024314F">
        <w:rPr>
          <w:rFonts w:ascii="Arial" w:hAnsi="Arial" w:cs="Arial"/>
          <w:sz w:val="20"/>
          <w:szCs w:val="20"/>
        </w:rPr>
        <w:t>.</w:t>
      </w:r>
    </w:p>
    <w:p w14:paraId="4FD1F77E" w14:textId="77777777" w:rsidR="00467C5E" w:rsidRPr="004D6900" w:rsidRDefault="00467C5E" w:rsidP="00467C5E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D6900">
        <w:rPr>
          <w:rFonts w:ascii="Arial" w:hAnsi="Arial" w:cs="Arial"/>
          <w:sz w:val="20"/>
          <w:szCs w:val="20"/>
        </w:rPr>
        <w:t>Team player</w:t>
      </w:r>
      <w:r w:rsidR="0024314F">
        <w:rPr>
          <w:rFonts w:ascii="Arial" w:hAnsi="Arial" w:cs="Arial"/>
          <w:sz w:val="20"/>
          <w:szCs w:val="20"/>
        </w:rPr>
        <w:t>.</w:t>
      </w:r>
    </w:p>
    <w:p w14:paraId="45108CF1" w14:textId="77777777" w:rsidR="00363D39" w:rsidRPr="004D6900" w:rsidRDefault="00363D39" w:rsidP="00331F21">
      <w:pPr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sectPr w:rsidR="00363D39" w:rsidRPr="004D6900" w:rsidSect="001E35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DE968" w14:textId="77777777" w:rsidR="00F21116" w:rsidRDefault="00F21116" w:rsidP="00363D39">
      <w:r>
        <w:separator/>
      </w:r>
    </w:p>
  </w:endnote>
  <w:endnote w:type="continuationSeparator" w:id="0">
    <w:p w14:paraId="17F29FCF" w14:textId="77777777" w:rsidR="00F21116" w:rsidRDefault="00F21116" w:rsidP="0036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713C2" w14:textId="77777777" w:rsidR="005A2EAE" w:rsidRDefault="005A2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2A012" w14:textId="1D92D184" w:rsidR="00363D39" w:rsidRPr="00363D39" w:rsidRDefault="00363D39" w:rsidP="00055A76">
    <w:pPr>
      <w:pStyle w:val="Footer"/>
      <w:tabs>
        <w:tab w:val="clear" w:pos="9360"/>
        <w:tab w:val="right" w:pos="10080"/>
      </w:tabs>
      <w:rPr>
        <w:rFonts w:ascii="Arial" w:hAnsi="Arial" w:cs="Arial"/>
        <w:sz w:val="18"/>
        <w:szCs w:val="18"/>
      </w:rPr>
    </w:pPr>
    <w:r w:rsidRPr="00363D39">
      <w:rPr>
        <w:rFonts w:ascii="Arial" w:hAnsi="Arial" w:cs="Arial"/>
        <w:sz w:val="18"/>
        <w:szCs w:val="18"/>
      </w:rPr>
      <w:t>Revision Date</w:t>
    </w:r>
    <w:r>
      <w:rPr>
        <w:rFonts w:ascii="Arial" w:hAnsi="Arial" w:cs="Arial"/>
        <w:sz w:val="18"/>
        <w:szCs w:val="18"/>
      </w:rPr>
      <w:t>:</w:t>
    </w:r>
    <w:r w:rsidR="002D6BA8">
      <w:rPr>
        <w:rFonts w:ascii="Arial" w:hAnsi="Arial" w:cs="Arial"/>
        <w:sz w:val="18"/>
        <w:szCs w:val="18"/>
      </w:rPr>
      <w:t xml:space="preserve"> </w:t>
    </w:r>
    <w:r w:rsidR="00893552">
      <w:rPr>
        <w:rFonts w:ascii="Arial" w:hAnsi="Arial" w:cs="Arial"/>
        <w:sz w:val="18"/>
        <w:szCs w:val="18"/>
      </w:rPr>
      <w:t>08/24/2020</w:t>
    </w:r>
    <w:r w:rsidRPr="00363D39">
      <w:rPr>
        <w:rFonts w:ascii="Arial" w:hAnsi="Arial" w:cs="Arial"/>
        <w:sz w:val="18"/>
        <w:szCs w:val="18"/>
      </w:rPr>
      <w:tab/>
    </w:r>
    <w:r w:rsidR="002D6BA8">
      <w:rPr>
        <w:rFonts w:ascii="Arial" w:hAnsi="Arial" w:cs="Arial"/>
        <w:sz w:val="18"/>
        <w:szCs w:val="18"/>
      </w:rPr>
      <w:t>P</w:t>
    </w:r>
    <w:r w:rsidR="00055A76">
      <w:rPr>
        <w:rFonts w:ascii="Arial" w:hAnsi="Arial" w:cs="Arial"/>
        <w:sz w:val="18"/>
        <w:szCs w:val="18"/>
      </w:rPr>
      <w:t xml:space="preserve">age </w:t>
    </w:r>
    <w:r w:rsidR="003129CC" w:rsidRPr="00055A76">
      <w:rPr>
        <w:rFonts w:ascii="Arial" w:hAnsi="Arial" w:cs="Arial"/>
        <w:sz w:val="18"/>
        <w:szCs w:val="18"/>
      </w:rPr>
      <w:fldChar w:fldCharType="begin"/>
    </w:r>
    <w:r w:rsidR="00055A76" w:rsidRPr="00055A76">
      <w:rPr>
        <w:rFonts w:ascii="Arial" w:hAnsi="Arial" w:cs="Arial"/>
        <w:sz w:val="18"/>
        <w:szCs w:val="18"/>
      </w:rPr>
      <w:instrText xml:space="preserve"> PAGE   \* MERGEFORMAT </w:instrText>
    </w:r>
    <w:r w:rsidR="003129CC" w:rsidRPr="00055A76">
      <w:rPr>
        <w:rFonts w:ascii="Arial" w:hAnsi="Arial" w:cs="Arial"/>
        <w:sz w:val="18"/>
        <w:szCs w:val="18"/>
      </w:rPr>
      <w:fldChar w:fldCharType="separate"/>
    </w:r>
    <w:r w:rsidR="005A2EAE">
      <w:rPr>
        <w:rFonts w:ascii="Arial" w:hAnsi="Arial" w:cs="Arial"/>
        <w:noProof/>
        <w:sz w:val="18"/>
        <w:szCs w:val="18"/>
      </w:rPr>
      <w:t>2</w:t>
    </w:r>
    <w:r w:rsidR="003129CC" w:rsidRPr="00055A76">
      <w:rPr>
        <w:rFonts w:ascii="Arial" w:hAnsi="Arial" w:cs="Arial"/>
        <w:sz w:val="18"/>
        <w:szCs w:val="18"/>
      </w:rPr>
      <w:fldChar w:fldCharType="end"/>
    </w:r>
    <w:r w:rsidR="00055A76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23AA4" w14:textId="77777777" w:rsidR="005A2EAE" w:rsidRDefault="005A2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EF58C" w14:textId="77777777" w:rsidR="00F21116" w:rsidRDefault="00F21116" w:rsidP="00363D39">
      <w:r>
        <w:separator/>
      </w:r>
    </w:p>
  </w:footnote>
  <w:footnote w:type="continuationSeparator" w:id="0">
    <w:p w14:paraId="233A29F8" w14:textId="77777777" w:rsidR="00F21116" w:rsidRDefault="00F21116" w:rsidP="0036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4A7A1" w14:textId="77777777" w:rsidR="005A2EAE" w:rsidRDefault="005A2E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A9964" w14:textId="77777777" w:rsidR="005A2EAE" w:rsidRDefault="005A2E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0EFBD" w14:textId="77777777" w:rsidR="005A2EAE" w:rsidRDefault="005A2E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50C6"/>
    <w:multiLevelType w:val="hybridMultilevel"/>
    <w:tmpl w:val="EF123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CFA"/>
    <w:multiLevelType w:val="hybridMultilevel"/>
    <w:tmpl w:val="E8465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4358E8"/>
    <w:multiLevelType w:val="hybridMultilevel"/>
    <w:tmpl w:val="F3189A00"/>
    <w:lvl w:ilvl="0" w:tplc="07E8AA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F7B10"/>
    <w:multiLevelType w:val="hybridMultilevel"/>
    <w:tmpl w:val="AAA05456"/>
    <w:lvl w:ilvl="0" w:tplc="07E8AA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335AE"/>
    <w:multiLevelType w:val="hybridMultilevel"/>
    <w:tmpl w:val="DD941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E2EB5"/>
    <w:multiLevelType w:val="hybridMultilevel"/>
    <w:tmpl w:val="290AB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C0654"/>
    <w:multiLevelType w:val="hybridMultilevel"/>
    <w:tmpl w:val="FDBCB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4057A"/>
    <w:multiLevelType w:val="hybridMultilevel"/>
    <w:tmpl w:val="757C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776DE"/>
    <w:multiLevelType w:val="hybridMultilevel"/>
    <w:tmpl w:val="D5B0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634E1"/>
    <w:multiLevelType w:val="hybridMultilevel"/>
    <w:tmpl w:val="C3AA0D3A"/>
    <w:lvl w:ilvl="0" w:tplc="07E8AA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76E5A"/>
    <w:multiLevelType w:val="hybridMultilevel"/>
    <w:tmpl w:val="80F0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0E"/>
    <w:rsid w:val="000013B0"/>
    <w:rsid w:val="00055A76"/>
    <w:rsid w:val="000C1A3F"/>
    <w:rsid w:val="000D1DAD"/>
    <w:rsid w:val="00112E08"/>
    <w:rsid w:val="00137486"/>
    <w:rsid w:val="0018423D"/>
    <w:rsid w:val="001E3532"/>
    <w:rsid w:val="002236C0"/>
    <w:rsid w:val="0024314F"/>
    <w:rsid w:val="00253D8A"/>
    <w:rsid w:val="002A6552"/>
    <w:rsid w:val="002D549D"/>
    <w:rsid w:val="002D6BA8"/>
    <w:rsid w:val="002F23B2"/>
    <w:rsid w:val="003129CC"/>
    <w:rsid w:val="00331F21"/>
    <w:rsid w:val="00352CFD"/>
    <w:rsid w:val="00363D39"/>
    <w:rsid w:val="00394D56"/>
    <w:rsid w:val="003A630E"/>
    <w:rsid w:val="00406C76"/>
    <w:rsid w:val="00467C5E"/>
    <w:rsid w:val="0049528F"/>
    <w:rsid w:val="004D6900"/>
    <w:rsid w:val="00503E73"/>
    <w:rsid w:val="005204D8"/>
    <w:rsid w:val="005A2078"/>
    <w:rsid w:val="005A2EAE"/>
    <w:rsid w:val="00630C2F"/>
    <w:rsid w:val="006938B8"/>
    <w:rsid w:val="00694FE4"/>
    <w:rsid w:val="006B69F4"/>
    <w:rsid w:val="00722ECD"/>
    <w:rsid w:val="00773111"/>
    <w:rsid w:val="00893552"/>
    <w:rsid w:val="008A5F00"/>
    <w:rsid w:val="008B6EF0"/>
    <w:rsid w:val="008D4CA7"/>
    <w:rsid w:val="00905E3E"/>
    <w:rsid w:val="00913BA3"/>
    <w:rsid w:val="00925FEA"/>
    <w:rsid w:val="009342AB"/>
    <w:rsid w:val="00936BEF"/>
    <w:rsid w:val="0093705E"/>
    <w:rsid w:val="00946E7E"/>
    <w:rsid w:val="00AE5E30"/>
    <w:rsid w:val="00AF3034"/>
    <w:rsid w:val="00BB2498"/>
    <w:rsid w:val="00BC6BA6"/>
    <w:rsid w:val="00C41886"/>
    <w:rsid w:val="00CC3A52"/>
    <w:rsid w:val="00DC27F5"/>
    <w:rsid w:val="00DE3503"/>
    <w:rsid w:val="00DE6464"/>
    <w:rsid w:val="00E321AA"/>
    <w:rsid w:val="00E37F0F"/>
    <w:rsid w:val="00E5425D"/>
    <w:rsid w:val="00E85B70"/>
    <w:rsid w:val="00F053D8"/>
    <w:rsid w:val="00F21116"/>
    <w:rsid w:val="00F37D2D"/>
    <w:rsid w:val="00F44396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D41465F"/>
  <w15:docId w15:val="{2CD91FDF-B70F-403C-B761-49C22A15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5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TOC1"/>
    <w:rsid w:val="001E3532"/>
    <w:pPr>
      <w:tabs>
        <w:tab w:val="right" w:leader="dot" w:pos="936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b/>
      <w:noProof/>
      <w:szCs w:val="20"/>
    </w:rPr>
  </w:style>
  <w:style w:type="paragraph" w:styleId="TOC1">
    <w:name w:val="toc 1"/>
    <w:basedOn w:val="Normal"/>
    <w:next w:val="Normal"/>
    <w:autoRedefine/>
    <w:semiHidden/>
    <w:rsid w:val="001E3532"/>
  </w:style>
  <w:style w:type="paragraph" w:styleId="Index1">
    <w:name w:val="index 1"/>
    <w:basedOn w:val="Normal"/>
    <w:next w:val="Normal"/>
    <w:autoRedefine/>
    <w:semiHidden/>
    <w:rsid w:val="001E3532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Arial Narrow" w:hAnsi="Arial Narrow"/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1E3532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Arial" w:hAnsi="Arial"/>
      <w:sz w:val="20"/>
      <w:szCs w:val="18"/>
    </w:rPr>
  </w:style>
  <w:style w:type="paragraph" w:styleId="TOC3">
    <w:name w:val="toc 3"/>
    <w:next w:val="BodyText"/>
    <w:autoRedefine/>
    <w:semiHidden/>
    <w:rsid w:val="001E3532"/>
    <w:pPr>
      <w:tabs>
        <w:tab w:val="left" w:pos="1000"/>
        <w:tab w:val="right" w:leader="dot" w:pos="9360"/>
      </w:tabs>
      <w:spacing w:line="360" w:lineRule="auto"/>
      <w:ind w:left="403"/>
    </w:pPr>
    <w:rPr>
      <w:bCs/>
      <w:i/>
      <w:iCs/>
      <w:noProof/>
      <w:sz w:val="24"/>
      <w:szCs w:val="24"/>
    </w:rPr>
  </w:style>
  <w:style w:type="paragraph" w:styleId="Index3">
    <w:name w:val="index 3"/>
    <w:basedOn w:val="Normal"/>
    <w:next w:val="Normal"/>
    <w:autoRedefine/>
    <w:semiHidden/>
    <w:rsid w:val="001E3532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Arial" w:hAnsi="Arial"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1E3532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Arial Narrow" w:hAnsi="Arial Narrow"/>
      <w:sz w:val="20"/>
      <w:szCs w:val="20"/>
    </w:rPr>
  </w:style>
  <w:style w:type="paragraph" w:styleId="BodyText">
    <w:name w:val="Body Text"/>
    <w:basedOn w:val="Normal"/>
    <w:rsid w:val="001E3532"/>
    <w:pPr>
      <w:spacing w:after="120"/>
    </w:pPr>
  </w:style>
  <w:style w:type="paragraph" w:customStyle="1" w:styleId="Style3">
    <w:name w:val="Style3"/>
    <w:basedOn w:val="TOC3"/>
    <w:autoRedefine/>
    <w:rsid w:val="001E3532"/>
  </w:style>
  <w:style w:type="paragraph" w:styleId="DocumentMap">
    <w:name w:val="Document Map"/>
    <w:basedOn w:val="Normal"/>
    <w:semiHidden/>
    <w:rsid w:val="005204D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18423D"/>
    <w:rPr>
      <w:sz w:val="16"/>
      <w:szCs w:val="16"/>
    </w:rPr>
  </w:style>
  <w:style w:type="paragraph" w:styleId="CommentText">
    <w:name w:val="annotation text"/>
    <w:basedOn w:val="Normal"/>
    <w:semiHidden/>
    <w:rsid w:val="001842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423D"/>
    <w:rPr>
      <w:b/>
      <w:bCs/>
    </w:rPr>
  </w:style>
  <w:style w:type="paragraph" w:styleId="BalloonText">
    <w:name w:val="Balloon Text"/>
    <w:basedOn w:val="Normal"/>
    <w:semiHidden/>
    <w:rsid w:val="00184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D39"/>
    <w:rPr>
      <w:sz w:val="24"/>
      <w:szCs w:val="24"/>
    </w:rPr>
  </w:style>
  <w:style w:type="paragraph" w:styleId="Footer">
    <w:name w:val="footer"/>
    <w:basedOn w:val="Normal"/>
    <w:link w:val="FooterChar"/>
    <w:rsid w:val="00363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3D3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6E6DF44B14B4CAD917706C8BF772D" ma:contentTypeVersion="1" ma:contentTypeDescription="Create a new document." ma:contentTypeScope="" ma:versionID="b3dff9469fa02e079b40fd9647c1982f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69c964eb155c0a6cdc109c9fdb3bf98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5774-2A68-425F-A7A0-6B76D653D1D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F596BB7-46DC-40EF-AAE1-0B3D6584A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D1BBF-D437-4C05-A57F-A53F77960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40BB9D-D4D4-4093-B255-74055CBF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pmsi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Gariepy</dc:creator>
  <cp:lastModifiedBy>Brian Miller</cp:lastModifiedBy>
  <cp:revision>2</cp:revision>
  <cp:lastPrinted>2011-02-04T00:31:00Z</cp:lastPrinted>
  <dcterms:created xsi:type="dcterms:W3CDTF">2020-08-24T18:37:00Z</dcterms:created>
  <dcterms:modified xsi:type="dcterms:W3CDTF">2020-08-24T18:37:00Z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0x01010024D6E6DF44B14B4CAD917706C8BF772D</vt:lpwstr>
  </property>
</Properties>
</file>